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F10431" w:rsidRPr="0016221D" w:rsidTr="0016221D">
        <w:trPr>
          <w:trHeight w:val="2977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31" w:rsidRDefault="00F10431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10431" w:rsidRPr="0016221D" w:rsidRDefault="00BD6D7A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Совете Учреждения</w:t>
            </w:r>
          </w:p>
          <w:p w:rsidR="00F10431" w:rsidRPr="0016221D" w:rsidRDefault="00F10431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 ТО « ПОМОЩЬ»</w:t>
            </w:r>
          </w:p>
          <w:p w:rsidR="00F8362E" w:rsidRPr="00BD6D7A" w:rsidRDefault="00F10431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D6D7A"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BD6D7A"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9E5" w:rsidRDefault="000879E5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431" w:rsidRPr="0016221D" w:rsidRDefault="00F8362E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8362E" w:rsidRPr="0016221D" w:rsidRDefault="00F8362E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F8362E" w:rsidRPr="0016221D" w:rsidRDefault="00F8362E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родителей</w:t>
            </w:r>
          </w:p>
          <w:p w:rsidR="00F8362E" w:rsidRPr="0016221D" w:rsidRDefault="00F8362E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ДО ТО «ПОМОЩЬ»</w:t>
            </w:r>
          </w:p>
          <w:p w:rsidR="00F8362E" w:rsidRPr="0016221D" w:rsidRDefault="00F8362E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BD6D7A"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79E5"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0879E5" w:rsidRPr="00BD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 №1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31" w:rsidRPr="0016221D" w:rsidRDefault="00F10431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УТВЕРЖДАЮ</w:t>
            </w:r>
          </w:p>
          <w:p w:rsidR="000879E5" w:rsidRDefault="000879E5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431" w:rsidRDefault="00F10431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 ДО  ТО « ПОМОЩЬ»</w:t>
            </w:r>
          </w:p>
          <w:p w:rsidR="000879E5" w:rsidRPr="0016221D" w:rsidRDefault="000879E5" w:rsidP="0016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9E5" w:rsidRDefault="000879E5" w:rsidP="0008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</w:t>
            </w:r>
            <w:r w:rsidR="00F10431"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Верхорубова </w:t>
            </w:r>
          </w:p>
          <w:p w:rsidR="000879E5" w:rsidRDefault="000879E5" w:rsidP="0008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9E5" w:rsidRDefault="000879E5" w:rsidP="0008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431" w:rsidRPr="0016221D" w:rsidRDefault="00F10431" w:rsidP="0008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подпись)                          (Дата)</w:t>
            </w:r>
          </w:p>
        </w:tc>
      </w:tr>
    </w:tbl>
    <w:p w:rsidR="00F10431" w:rsidRPr="00D87702" w:rsidRDefault="00F10431" w:rsidP="00D877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431" w:rsidRPr="00D87702" w:rsidRDefault="00F10431" w:rsidP="00D877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431" w:rsidRPr="00D87702" w:rsidRDefault="00F10431" w:rsidP="00B3681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431" w:rsidRPr="0016221D" w:rsidRDefault="00F10431" w:rsidP="00B36814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622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</w:t>
      </w:r>
    </w:p>
    <w:p w:rsidR="00F10431" w:rsidRPr="0016221D" w:rsidRDefault="00F10431" w:rsidP="00B36814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22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внутреннего распорядка обучающихся</w:t>
      </w:r>
      <w:r w:rsidR="00CF7631" w:rsidRPr="001622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родителей</w:t>
      </w:r>
    </w:p>
    <w:p w:rsidR="0016221D" w:rsidRDefault="0016221D" w:rsidP="0016221D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22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государственно</w:t>
      </w:r>
      <w:r>
        <w:rPr>
          <w:b/>
          <w:color w:val="000000"/>
          <w:sz w:val="36"/>
          <w:szCs w:val="36"/>
        </w:rPr>
        <w:t>го</w:t>
      </w:r>
      <w:r w:rsidRPr="001622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учреждени</w:t>
      </w:r>
      <w:r>
        <w:rPr>
          <w:b/>
          <w:color w:val="000000"/>
          <w:sz w:val="36"/>
          <w:szCs w:val="36"/>
        </w:rPr>
        <w:t>я</w:t>
      </w:r>
      <w:r w:rsidRPr="001622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дополнительного образования Тульской области </w:t>
      </w:r>
    </w:p>
    <w:p w:rsidR="0016221D" w:rsidRPr="00CF7631" w:rsidRDefault="0016221D" w:rsidP="0016221D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2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«Областной центр «ПОМОЩЬ»</w:t>
      </w: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D9">
        <w:rPr>
          <w:rFonts w:ascii="Times New Roman" w:hAnsi="Times New Roman" w:cs="Times New Roman"/>
          <w:b/>
          <w:sz w:val="28"/>
          <w:szCs w:val="28"/>
        </w:rPr>
        <w:t>Тула</w:t>
      </w:r>
    </w:p>
    <w:p w:rsidR="0016221D" w:rsidRDefault="0016221D" w:rsidP="0016221D">
      <w:pPr>
        <w:spacing w:line="312" w:lineRule="auto"/>
        <w:jc w:val="center"/>
        <w:rPr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1D" w:rsidRPr="007468D9" w:rsidRDefault="0016221D" w:rsidP="0016221D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D9">
        <w:rPr>
          <w:rFonts w:ascii="Times New Roman" w:hAnsi="Times New Roman" w:cs="Times New Roman"/>
          <w:b/>
          <w:sz w:val="24"/>
          <w:szCs w:val="24"/>
        </w:rPr>
        <w:t>201</w:t>
      </w:r>
      <w:r w:rsidR="00F1104C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7C4220" w:rsidRPr="00D87702" w:rsidRDefault="007C4220" w:rsidP="002008DA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20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Настоящие Правила внутреннего распорядка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CF7631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 разработаны в соответствии с Федеральным законом  № 273-ФЗ  «Об образовании в Российской Федерации»</w:t>
      </w:r>
      <w:r w:rsidR="0084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ФЗ)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действующей редакции</w:t>
      </w:r>
      <w:r w:rsidR="0084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F0" w:rsidRPr="00F1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1104C" w:rsidRPr="00F1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ст28, п.3.,подп.1, </w:t>
      </w:r>
      <w:r w:rsidR="00846CF0" w:rsidRPr="00F1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ст.30 п.2 ФЗ)</w:t>
      </w:r>
      <w:r w:rsidRPr="00F1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88F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 Тульской области «Областной центр «ПОМОЩЬ»</w:t>
      </w:r>
      <w:r w:rsidR="00F8362E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Учреждения)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трудового распорядка Учреждения, Приказом Министерства образования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№ 185 от 15.03.2013 г. «Об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применения к обучающимся и снятия с обучающихся мер дисциплинарного взыскания».</w:t>
      </w:r>
    </w:p>
    <w:p w:rsidR="007C4220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Настоящие Правила определяют основы статуса обучающихся </w:t>
      </w:r>
      <w:r w:rsidR="00CF7631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(законных представителей)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их права и обязанности как участников образовательных отношений, устанавливают распорядок и правила поведения </w:t>
      </w:r>
      <w:r w:rsidR="00B36814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B36814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Учреждении.</w:t>
      </w:r>
    </w:p>
    <w:p w:rsidR="007C4220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образовательной деятельности в Учреждении, обеспечению безопасности и охраны здоровья </w:t>
      </w:r>
      <w:r w:rsidR="00B36814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поддержанию дисциплины и порядка в Учреждении и на его территории для успешной реализации целей и задач, определенных его Уставом.</w:t>
      </w:r>
    </w:p>
    <w:p w:rsidR="00031CD5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031CD5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 их родители (законные представители) должны быть ознакомлены с настоящими Правилами при поступлении в Учреждение.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Учреждения.</w:t>
      </w:r>
    </w:p>
    <w:p w:rsidR="007C4220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Настоящие Правила являются локальным нормативным актом, регламентирующим деятельность Учреждения. Правила принимаются </w:t>
      </w:r>
      <w:r w:rsid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31CD5"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Учреждения </w:t>
      </w:r>
      <w:r w:rsidR="00F8362E"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,согласовываются  Советом</w:t>
      </w:r>
      <w:r w:rsidR="00F8362E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утверждаются приказом директора Учреждения.</w:t>
      </w:r>
    </w:p>
    <w:p w:rsidR="007C4220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31CD5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и дополнения к Правилам или новая редакция Правил принимаются в порядке, предусмотренном п.1.</w:t>
      </w:r>
      <w:r w:rsidR="00031CD5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настоящих Правил. После принятия новой редакции Правил предыдущая редакция утрачивает силу.</w:t>
      </w:r>
    </w:p>
    <w:p w:rsidR="00F8362E" w:rsidRPr="00CF7631" w:rsidRDefault="00F8362E" w:rsidP="00D8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CF7631">
        <w:rPr>
          <w:rFonts w:ascii="Times New Roman" w:hAnsi="Times New Roman" w:cs="Times New Roman"/>
          <w:sz w:val="28"/>
          <w:szCs w:val="28"/>
        </w:rPr>
        <w:t xml:space="preserve"> Дисциплина в </w:t>
      </w:r>
      <w:r w:rsidR="004A6C92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CF7631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F8362E" w:rsidRPr="00CF7631" w:rsidRDefault="00F8362E" w:rsidP="00D8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31">
        <w:rPr>
          <w:rFonts w:ascii="Times New Roman" w:hAnsi="Times New Roman" w:cs="Times New Roman"/>
          <w:sz w:val="28"/>
          <w:szCs w:val="28"/>
        </w:rPr>
        <w:t xml:space="preserve">1.8. Настоящие Правила обязательны для исполнения всеми обучающимися </w:t>
      </w:r>
      <w:r w:rsidR="004A6C92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CF7631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представителями).</w:t>
      </w:r>
    </w:p>
    <w:p w:rsidR="007C4220" w:rsidRPr="00CF7631" w:rsidRDefault="00355E49" w:rsidP="00355E4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7C4220" w:rsidRPr="00CF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обучающихся.</w:t>
      </w:r>
    </w:p>
    <w:p w:rsidR="007C4220" w:rsidRPr="009A7009" w:rsidRDefault="007C4220" w:rsidP="00355E49">
      <w:pPr>
        <w:spacing w:after="0" w:line="360" w:lineRule="auto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AB0FC3"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Обучающиеся</w:t>
      </w:r>
      <w:r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имеют право:</w:t>
      </w:r>
    </w:p>
    <w:p w:rsidR="007C4220" w:rsidRPr="00355E49" w:rsidRDefault="007C4220" w:rsidP="00D87702">
      <w:pPr>
        <w:numPr>
          <w:ilvl w:val="0"/>
          <w:numId w:val="1"/>
        </w:numPr>
        <w:spacing w:after="0" w:line="360" w:lineRule="auto"/>
        <w:ind w:left="90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ознакомление с настоящими Правилами и другими локальными актами,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 деятельность Учреждения;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индивидуальному 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образовательному маршруту </w:t>
      </w:r>
      <w:r w:rsid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осваиваемой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(-ых)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C92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(-ых)</w:t>
      </w:r>
      <w:r w:rsidR="004A6C92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(ых)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(-ах)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локальными нормативными актами Учреждения;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свободу совести, информации, свободное выражение собственных взглядов и убеждений;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управлении Учреждение</w:t>
      </w:r>
      <w:r w:rsidR="00B36814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порядке, установленном его У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ставом;</w:t>
      </w:r>
    </w:p>
    <w:p w:rsidR="007C4220" w:rsidRPr="00355E49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бесплатное пользование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учебной, производственной базой, объектами </w:t>
      </w:r>
      <w:r w:rsidR="00031CD5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и других массовых мероприятиях;</w:t>
      </w:r>
    </w:p>
    <w:p w:rsidR="007C4220" w:rsidRPr="00355E49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опубликование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работ в изданиях Учреждения, в том числе на сайте Учреждения, на бесплатной основе;</w:t>
      </w:r>
    </w:p>
    <w:p w:rsidR="007C4220" w:rsidRPr="00355E49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поощрение за успехи в </w:t>
      </w:r>
      <w:r w:rsidR="00854F2E"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видах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7C4220" w:rsidRPr="00CF7631" w:rsidRDefault="007C4220" w:rsidP="00D87702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обращение в администрацию Учреждения с жалобами, заявлениями и предложениями по вопросам, касающимся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обучения в Учреждении, и любым другим вопросам, затрагивающим интересы </w:t>
      </w:r>
      <w:r w:rsidR="004D01D7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D01D7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7C4220" w:rsidRPr="009A7009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AB0FC3"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r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обязаны:</w:t>
      </w:r>
    </w:p>
    <w:p w:rsidR="007C4220" w:rsidRPr="00CF7631" w:rsidRDefault="007C4220" w:rsidP="00D87702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добросовестно осваивать </w:t>
      </w:r>
      <w:r w:rsidR="00AB0FC3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AB0FC3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AB0FC3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выполнять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образовательный маршрут 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</w:t>
      </w:r>
      <w:r w:rsid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C4220" w:rsidRPr="002008DA" w:rsidRDefault="007C4220" w:rsidP="00D87702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выполнять </w:t>
      </w:r>
      <w:r w:rsidRPr="0035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устава Учреждения, настоящих Правил и иных локальных нормативных актов по вопросам организации и осуществления </w:t>
      </w:r>
      <w:r w:rsidR="00FD721E"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деятельности;</w:t>
      </w:r>
    </w:p>
    <w:p w:rsidR="007C4220" w:rsidRPr="002008DA" w:rsidRDefault="007C4220" w:rsidP="00D87702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C4220" w:rsidRPr="002008DA" w:rsidRDefault="007C4220" w:rsidP="00D87702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уважать честь и достоинство других обучающихся и работников Учреждения,  не создавать препятствий для получения </w:t>
      </w:r>
      <w:r w:rsidR="00AB0FC3"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</w:t>
      </w:r>
      <w:r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другими обучающимися;</w:t>
      </w:r>
    </w:p>
    <w:p w:rsidR="007C4220" w:rsidRPr="00CF7631" w:rsidRDefault="007C4220" w:rsidP="00D87702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бережно относиться к имуществу Учреждения,  поддерживать чистоту и порядок в зданиях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помещениях и  на территории Учреждения, экономно и эффективно использовать материалы, ресурсы, оборудование Учреждения;</w:t>
      </w:r>
    </w:p>
    <w:p w:rsidR="007C4220" w:rsidRPr="00CF7631" w:rsidRDefault="007C4220" w:rsidP="00D87702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своевременно, без опозданий приходить на занятия, извещать </w:t>
      </w:r>
      <w:r w:rsidR="004D01D7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специалиста, ведущего группу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</w:t>
      </w:r>
      <w:r w:rsidR="004D01D7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объяснительная записка на имя руководителя Учреждения;</w:t>
      </w:r>
    </w:p>
    <w:p w:rsidR="009A7009" w:rsidRDefault="007C4220" w:rsidP="00B36814">
      <w:pPr>
        <w:numPr>
          <w:ilvl w:val="0"/>
          <w:numId w:val="3"/>
        </w:numPr>
        <w:spacing w:after="0" w:line="360" w:lineRule="auto"/>
        <w:ind w:left="900" w:hanging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опрятный внешний вид, сменную обувь,</w:t>
      </w:r>
    </w:p>
    <w:p w:rsidR="007C4220" w:rsidRPr="009A7009" w:rsidRDefault="007C4220" w:rsidP="00B36814">
      <w:pPr>
        <w:numPr>
          <w:ilvl w:val="0"/>
          <w:numId w:val="3"/>
        </w:numPr>
        <w:spacing w:after="0" w:line="360" w:lineRule="auto"/>
        <w:ind w:left="900" w:hanging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общие требования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Учреждения;</w:t>
      </w:r>
    </w:p>
    <w:p w:rsidR="007C4220" w:rsidRPr="00CF7631" w:rsidRDefault="007C4220" w:rsidP="009A70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обязанности обучающихся, не предусмотренные п.2.2. настоящих Правил, устанавливаются  Федеральным законом № 273-ФЗ « Об образовании в Российской Федерации», иными  федеральными законами,  нормативными актами органов местного самоуправления, локальными нормативными актами Учреждения.</w:t>
      </w:r>
    </w:p>
    <w:p w:rsidR="007C4220" w:rsidRPr="00CF7631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="00AB0FC3" w:rsidRPr="00CF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</w:t>
      </w:r>
      <w:r w:rsidRPr="00CF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мся запрещается: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пропускать  занятия, предусмотренные учебным планом и образовательной программой, без уважительных причин;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 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 другие предметы, подвергающие опасности жизнь и здоровье других людей;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 и употреблять спиртные напитки, средства токсического и наркотического действия, табачные изделия, находиться в помещениях Учреждения в состоянии алкогольного или наркотического опьянения;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курить в Учреждении и на его территории;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непристойные выражения, жесты, сквернословить;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азартные игры (например, карты и т.п.);</w:t>
      </w:r>
    </w:p>
    <w:p w:rsidR="007C4220" w:rsidRPr="00CF7631" w:rsidRDefault="007C4220" w:rsidP="00D877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во время зан</w:t>
      </w:r>
      <w:r w:rsidR="004D01D7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средствами мобильной связи.</w:t>
      </w:r>
    </w:p>
    <w:p w:rsidR="007C4220" w:rsidRPr="009A7009" w:rsidRDefault="009A7009" w:rsidP="009A700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C4220" w:rsidRPr="009A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Правила поведения в Учреждении.</w:t>
      </w:r>
    </w:p>
    <w:p w:rsidR="007C4220" w:rsidRPr="009A7009" w:rsidRDefault="009A7009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B0FC3" w:rsidRPr="009A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r w:rsidR="007C4220"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 в Учреждение </w:t>
      </w:r>
      <w:r w:rsidR="00AB0FC3"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занятий </w:t>
      </w:r>
      <w:r w:rsidR="007C4220"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20" w:rsidRPr="009A7009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B0FC3" w:rsidRPr="009A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r w:rsidR="007C4220"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оказывают уважение взрослым, проявляют  внимание к окружающим, здороваются с работниками и посетителями Учреждения.</w:t>
      </w:r>
    </w:p>
    <w:p w:rsidR="007C4220" w:rsidRPr="00DB6020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21E" w:rsidRP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заходят в</w:t>
      </w:r>
      <w:r w:rsidR="00FD721E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для занятий только со специалистом,</w:t>
      </w:r>
      <w:r w:rsidR="00AB0FC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21E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занятия.</w:t>
      </w:r>
    </w:p>
    <w:p w:rsidR="004D01D7" w:rsidRPr="00DB6020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AB0FC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0FC3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бучающиеся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иметь при себе необходимые для участия в образовательной  деятельности принадлежности и литературу. </w:t>
      </w:r>
    </w:p>
    <w:p w:rsidR="007C4220" w:rsidRPr="00DB6020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занятия </w:t>
      </w:r>
      <w:r w:rsidR="00AB0FC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0FC3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</w:t>
      </w:r>
      <w:r w:rsidR="002143D4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отвлекать играми и другими, не относящимися к </w:t>
      </w:r>
      <w:r w:rsidR="00E63CBF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занятиям,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r w:rsidR="00854F2E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детей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3CBF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во время занятий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мобильными телефонами и другими техническими устройствами, не относящимися к 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образовательному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процессу.</w:t>
      </w:r>
    </w:p>
    <w:p w:rsidR="007C4220" w:rsidRPr="008F55EF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3CBF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ебные пособия используются 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43D4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бучающимися</w:t>
      </w:r>
      <w:r w:rsidR="002143D4" w:rsidRPr="00DB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назначению и с разрешения педагога, а также с соблюдением правил безопасности при 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техническими средствами обучения и оборудованием.</w:t>
      </w:r>
    </w:p>
    <w:p w:rsidR="007C4220" w:rsidRPr="008F55EF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занятий 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43D4" w:rsidRPr="008F5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бучающемуся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выйти из </w:t>
      </w:r>
      <w:r w:rsidR="00E63CBF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 должен попросить разрешения педагога.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дошкольного возраста</w:t>
      </w:r>
      <w:r w:rsidR="004D68C6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покидающие помещение для занятий  (по необходимости</w:t>
      </w:r>
      <w:r w:rsidR="004D68C6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681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сопровождаются педагогом либо тьютором ,</w:t>
      </w:r>
      <w:r w:rsidR="00B3681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родителем (законным предст</w:t>
      </w:r>
      <w:r w:rsidR="00B3681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вителем) </w:t>
      </w:r>
      <w:r w:rsidR="00B3681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20" w:rsidRPr="00DB6020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3CBF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педагог объявит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занятий, 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43D4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бучающийся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покинуть </w:t>
      </w:r>
      <w:r w:rsidR="00E63CBF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:rsidR="007C4220" w:rsidRPr="00DB6020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  <w:r w:rsidR="00FD721E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локальными актами учреждения ответственность  за ребенка, находящегося между занятиями в 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721E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чреждении, несет его родитель (законный представитель).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43D4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бучающимся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во время перемены кричать, шуметь, бегать, играть в игры, которые могут привести к травмам и порче имущества. 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43D4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</w:t>
      </w:r>
      <w:r w:rsidR="009A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быть внимательными на лестницах. Запрещается бегать и устраивать игры на лестницах, перегибаться через перила.</w:t>
      </w:r>
    </w:p>
    <w:p w:rsidR="007C4220" w:rsidRPr="008F55EF" w:rsidRDefault="009A7009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3D4" w:rsidRPr="008F5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без разрешения педагога </w:t>
      </w:r>
      <w:r w:rsidR="002143D4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 сопровождения взрослого 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 Учреждение во время проведения  занятий.</w:t>
      </w:r>
    </w:p>
    <w:p w:rsidR="007C4220" w:rsidRPr="008F55EF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143D4" w:rsidRPr="008F5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соблюдают правила гигиены и поведения</w:t>
      </w:r>
      <w:r w:rsidR="00E63CBF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находятся 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</w:t>
      </w:r>
      <w:r w:rsidR="00E63CBF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верхней одежды, тщательно моют руки перед </w:t>
      </w:r>
      <w:r w:rsidR="00E63CBF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переменой с сокопитием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220" w:rsidRPr="00DB6020" w:rsidRDefault="00DB6020" w:rsidP="002008DA">
      <w:pPr>
        <w:numPr>
          <w:ilvl w:val="0"/>
          <w:numId w:val="8"/>
        </w:numPr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220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внеурочных мероприятий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43D4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бучающиеся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CBF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родители (законные представители)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инструктаж по технике безопасности. Строго выполняют все указания </w:t>
      </w:r>
      <w:r w:rsidR="002143D4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7C4220" w:rsidRPr="00D87702" w:rsidRDefault="007C4220" w:rsidP="002008DA">
      <w:pPr>
        <w:spacing w:after="0" w:line="360" w:lineRule="auto"/>
        <w:ind w:left="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7C4220" w:rsidRPr="00DB6020" w:rsidRDefault="009A7009" w:rsidP="009A700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 Ответственность </w:t>
      </w:r>
      <w:r w:rsidR="00A53405" w:rsidRPr="00DB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r w:rsidR="007C4220" w:rsidRPr="00DB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C4220" w:rsidRPr="00DB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или нарушение 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става Учреждения, настоящих Правил и иных локальных нормативных актов по вопросам организации и осуществления </w:t>
      </w:r>
      <w:r w:rsidR="0017750A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деятельности к </w:t>
      </w:r>
      <w:r w:rsidR="00A53405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3405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бучающимся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применены меры дисциплинарного взыскания:замечание, выговор, отчисление из Учреждения.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Меры дисциплинарного взыскания не применяются к обучающимся </w:t>
      </w:r>
      <w:r w:rsidR="00A53405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дошкольного,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405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школьного возраста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Не допускается применение мер дисциплинарного взыскания к обучающимся во время их болезни, каникул.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 каждый дисциплинарный проступок может быть применена одна мера дисциплинарного взыскания.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родителей.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 решению Учреждения за неоднократное совершение дисциплинарных проступков, предусмотренных п.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.1.настоящих Правил, допускается применение отчисления несовершеннолетнего обучающегося, достигшего возраста пятнадцати лет, из Учреждения  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</w:p>
    <w:p w:rsidR="007C4220" w:rsidRPr="00DB6020" w:rsidRDefault="009A7009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Нарушениями, влекущими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наложение дисциплинарного взыскания, являются: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намеренная порча имущества других учащихся или Учреждения;</w:t>
      </w:r>
    </w:p>
    <w:p w:rsidR="007C4220" w:rsidRPr="00DB6020" w:rsidRDefault="007C4220" w:rsidP="00D87702">
      <w:pPr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или использование оружия, спиртных напитков, табачных изделий, токсических и наркотических веществ;</w:t>
      </w:r>
    </w:p>
    <w:p w:rsidR="007C4220" w:rsidRPr="00DB6020" w:rsidRDefault="007C4220" w:rsidP="00D87702">
      <w:pPr>
        <w:spacing w:after="0" w:line="36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причинение ущерба жизни и здоровью обучающихся, сотрудников, родителей  (законных представителей);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-рукоприкладство: нанесение побоев, избиение;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угрозы, запугивание, шантаж, вымогательство;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оскорбительных кличек;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дискриминация по национальным и социальным признакам;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подчёркивание физических недостатков;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нецензурная брань;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-умышленное доведение другого человека до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стресса, срыва.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-другие способы физического и психического насилия над личностью.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Правила наложения взыскания.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 К ответственности привлекается только виновный </w:t>
      </w:r>
      <w:r w:rsidR="00A53405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</w:t>
      </w:r>
      <w:r w:rsidR="009A7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A53405" w:rsidRPr="00DB6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DF3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.2.Дисциплинарная ответственность носит</w:t>
      </w:r>
      <w:r w:rsidR="007C4220"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личный характер (коллективная </w:t>
      </w:r>
      <w:r w:rsidR="007C4220" w:rsidRPr="000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группы 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7C4220" w:rsidRPr="000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C4220" w:rsidRPr="000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за действия члена </w:t>
      </w:r>
      <w:r w:rsidR="00D16DF3" w:rsidRPr="000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7C4220" w:rsidRPr="000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допускается).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4220"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применения меры дисциплинарного взыскания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акт.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Мера дисциплинарного взыскания применяется не позднее одного месяца со</w:t>
      </w:r>
      <w:r w:rsidR="00D16DF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обнаружения проступка, не считая времени отсутствия обучающегося в Учреждении,</w:t>
      </w:r>
      <w:r w:rsidR="00D16DF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в пункте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.3.настоящих Правил, а также времени, необходимого на учет</w:t>
      </w:r>
      <w:r w:rsidR="00D16DF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</w:t>
      </w:r>
      <w:r w:rsidR="009A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родителей (законных представителей) обучающихся. 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к обучающемуся меры дисциплинарного взыскания оформляется в виде приказа руководителя Учреждения и доводится до обучающегося, родителей</w:t>
      </w:r>
      <w:r w:rsidR="00D16DF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представителей) обучающегося ознакомиться с указанным приказом под роспись оформляется соответствующим актом.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.Применение мер дисциплинарного взыскания, не предусмотренных настоящими Правилами, запрещается.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Обучающийся, родители (законные представители)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Учреждении в соответствии с</w:t>
      </w:r>
      <w:r w:rsidR="009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ст.45 п.2-6 Федерального закона № 273-ФЗ   « Об образовании в Российской Федерации».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C4220" w:rsidRPr="00DB6020" w:rsidRDefault="00C82783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4220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7C4220" w:rsidRPr="00DB6020" w:rsidRDefault="007C4220" w:rsidP="00D877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обучающегося, ходатайству </w:t>
      </w:r>
      <w:r w:rsidR="009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родител</w:t>
      </w:r>
      <w:r w:rsidR="009E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6D6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  <w:r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дисциплинарного взыскания  оформляется приказом директора Учреждения.</w:t>
      </w:r>
    </w:p>
    <w:p w:rsidR="00F8362E" w:rsidRPr="00DB6020" w:rsidRDefault="00F8362E" w:rsidP="009E76D6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62E" w:rsidRPr="00CF7631" w:rsidRDefault="009E76D6" w:rsidP="009E76D6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8362E" w:rsidRPr="00DB6020">
        <w:rPr>
          <w:rFonts w:ascii="Times New Roman" w:hAnsi="Times New Roman" w:cs="Times New Roman"/>
          <w:b/>
          <w:bCs/>
          <w:sz w:val="28"/>
          <w:szCs w:val="28"/>
        </w:rPr>
        <w:t>. Режим образовательного процесса</w:t>
      </w:r>
    </w:p>
    <w:p w:rsidR="00F8362E" w:rsidRPr="00D87702" w:rsidRDefault="00CF7631" w:rsidP="00F72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62E" w:rsidRPr="00CF7631">
        <w:rPr>
          <w:rFonts w:ascii="Times New Roman" w:hAnsi="Times New Roman" w:cs="Times New Roman"/>
          <w:sz w:val="28"/>
          <w:szCs w:val="28"/>
        </w:rPr>
        <w:t xml:space="preserve">.1. </w:t>
      </w:r>
      <w:r w:rsidR="00F8362E" w:rsidRPr="00CF763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начинается в </w:t>
      </w:r>
      <w:r w:rsidR="00D87702" w:rsidRPr="00CF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F8362E" w:rsidRPr="00CF7631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сентября, заканчивается 31 мая.</w:t>
      </w:r>
    </w:p>
    <w:p w:rsidR="00F8362E" w:rsidRPr="009E76D6" w:rsidRDefault="00CF7631" w:rsidP="009E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B35" w:rsidRPr="00D87702">
        <w:rPr>
          <w:rFonts w:ascii="Times New Roman" w:hAnsi="Times New Roman" w:cs="Times New Roman"/>
          <w:sz w:val="28"/>
          <w:szCs w:val="28"/>
        </w:rPr>
        <w:t xml:space="preserve">.2. </w:t>
      </w:r>
      <w:r w:rsidR="00F8362E" w:rsidRPr="00CF7631">
        <w:rPr>
          <w:rFonts w:ascii="Times New Roman" w:hAnsi="Times New Roman" w:cs="Times New Roman"/>
          <w:sz w:val="28"/>
          <w:szCs w:val="28"/>
        </w:rPr>
        <w:t xml:space="preserve">При </w:t>
      </w:r>
      <w:r w:rsidR="00174BDD" w:rsidRPr="00CF7631">
        <w:rPr>
          <w:rFonts w:ascii="Times New Roman" w:hAnsi="Times New Roman" w:cs="Times New Roman"/>
          <w:sz w:val="28"/>
          <w:szCs w:val="28"/>
        </w:rPr>
        <w:t xml:space="preserve">шестидневной </w:t>
      </w:r>
      <w:r w:rsidR="00F8362E" w:rsidRPr="00CF7631">
        <w:rPr>
          <w:rFonts w:ascii="Times New Roman" w:hAnsi="Times New Roman" w:cs="Times New Roman"/>
          <w:sz w:val="28"/>
          <w:szCs w:val="28"/>
        </w:rPr>
        <w:t xml:space="preserve">рабочей неделе время начала и окончания </w:t>
      </w:r>
      <w:r w:rsidR="00F8362E" w:rsidRPr="009E76D6">
        <w:rPr>
          <w:rFonts w:ascii="Times New Roman" w:hAnsi="Times New Roman" w:cs="Times New Roman"/>
          <w:sz w:val="28"/>
          <w:szCs w:val="28"/>
        </w:rPr>
        <w:t>занятий регулируется расписанием занятий</w:t>
      </w:r>
      <w:r w:rsidRPr="009E76D6">
        <w:rPr>
          <w:rFonts w:ascii="Times New Roman" w:hAnsi="Times New Roman" w:cs="Times New Roman"/>
          <w:sz w:val="28"/>
          <w:szCs w:val="28"/>
        </w:rPr>
        <w:t>.</w:t>
      </w:r>
    </w:p>
    <w:p w:rsidR="00F8362E" w:rsidRPr="00D87702" w:rsidRDefault="009E76D6" w:rsidP="009E7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6D6">
        <w:rPr>
          <w:rFonts w:ascii="Times New Roman" w:hAnsi="Times New Roman" w:cs="Times New Roman"/>
          <w:sz w:val="28"/>
          <w:szCs w:val="28"/>
        </w:rPr>
        <w:t>5.3.</w:t>
      </w:r>
      <w:r w:rsidR="00D50213" w:rsidRPr="009E76D6">
        <w:rPr>
          <w:rFonts w:ascii="Times New Roman" w:hAnsi="Times New Roman"/>
          <w:sz w:val="28"/>
          <w:szCs w:val="28"/>
        </w:rPr>
        <w:t xml:space="preserve"> </w:t>
      </w:r>
      <w:r w:rsidR="00F8362E" w:rsidRPr="009E76D6">
        <w:rPr>
          <w:rFonts w:ascii="Times New Roman" w:hAnsi="Times New Roman"/>
          <w:sz w:val="28"/>
          <w:szCs w:val="28"/>
        </w:rPr>
        <w:t>Продолжительность проведения консультативного приема составляет 30-90 минут.</w:t>
      </w:r>
      <w:r w:rsidR="00F8362E" w:rsidRPr="00D87702">
        <w:rPr>
          <w:rFonts w:ascii="Times New Roman" w:hAnsi="Times New Roman"/>
          <w:sz w:val="28"/>
          <w:szCs w:val="28"/>
        </w:rPr>
        <w:t xml:space="preserve"> </w:t>
      </w:r>
    </w:p>
    <w:p w:rsidR="00F8362E" w:rsidRPr="00D87702" w:rsidRDefault="009E76D6" w:rsidP="00D502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8362E" w:rsidRPr="00D87702">
        <w:rPr>
          <w:rFonts w:ascii="Times New Roman" w:hAnsi="Times New Roman" w:cs="Times New Roman"/>
          <w:b/>
          <w:bCs/>
          <w:sz w:val="28"/>
          <w:szCs w:val="28"/>
        </w:rPr>
        <w:t>. Права, обязанности и ответственность родителей (законных представителей) несовершеннолетних обучающихся</w:t>
      </w:r>
    </w:p>
    <w:p w:rsidR="00F8362E" w:rsidRPr="009E76D6" w:rsidRDefault="00CF7631" w:rsidP="009E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6D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362E" w:rsidRPr="009E76D6">
        <w:rPr>
          <w:rFonts w:ascii="Times New Roman" w:hAnsi="Times New Roman" w:cs="Times New Roman"/>
          <w:sz w:val="28"/>
          <w:szCs w:val="28"/>
          <w:u w:val="single"/>
        </w:rPr>
        <w:t>.1.Родители (законные представители) несовершеннолетних обучающихся имеют право:</w:t>
      </w:r>
    </w:p>
    <w:p w:rsidR="00F8362E" w:rsidRPr="008F55EF" w:rsidRDefault="00CF7631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62E" w:rsidRPr="00D87702">
        <w:rPr>
          <w:rFonts w:ascii="Times New Roman" w:hAnsi="Times New Roman" w:cs="Times New Roman"/>
          <w:sz w:val="28"/>
          <w:szCs w:val="28"/>
        </w:rPr>
        <w:t xml:space="preserve">.1.1. выбирать с учетом мнения ребенка, а </w:t>
      </w:r>
      <w:r w:rsidR="00F8362E" w:rsidRPr="008F55EF">
        <w:rPr>
          <w:rFonts w:ascii="Times New Roman" w:hAnsi="Times New Roman" w:cs="Times New Roman"/>
          <w:sz w:val="28"/>
          <w:szCs w:val="28"/>
        </w:rPr>
        <w:t>также с учетом рекомендаций специалиста</w:t>
      </w:r>
      <w:r w:rsidR="00D50213" w:rsidRPr="008F55EF">
        <w:rPr>
          <w:rFonts w:ascii="Times New Roman" w:hAnsi="Times New Roman" w:cs="Times New Roman"/>
          <w:sz w:val="28"/>
          <w:szCs w:val="28"/>
        </w:rPr>
        <w:t>-консультанта и ППк</w:t>
      </w:r>
      <w:r w:rsidR="00F8362E" w:rsidRPr="008F55EF">
        <w:rPr>
          <w:rFonts w:ascii="Times New Roman" w:hAnsi="Times New Roman" w:cs="Times New Roman"/>
          <w:sz w:val="28"/>
          <w:szCs w:val="28"/>
        </w:rPr>
        <w:t xml:space="preserve"> </w:t>
      </w:r>
      <w:r w:rsidR="00D87702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D50213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F8362E" w:rsidRPr="008F55EF">
        <w:rPr>
          <w:rFonts w:ascii="Times New Roman" w:hAnsi="Times New Roman" w:cs="Times New Roman"/>
          <w:sz w:val="28"/>
          <w:szCs w:val="28"/>
        </w:rPr>
        <w:t xml:space="preserve"> формы обучения,  программы из перечня, предлагаемого </w:t>
      </w:r>
      <w:r w:rsidR="00D50213" w:rsidRPr="008F55EF">
        <w:rPr>
          <w:rFonts w:ascii="Times New Roman" w:hAnsi="Times New Roman" w:cs="Times New Roman"/>
          <w:sz w:val="28"/>
          <w:szCs w:val="28"/>
        </w:rPr>
        <w:t xml:space="preserve"> ППк </w:t>
      </w:r>
      <w:r w:rsidR="00D87702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D50213" w:rsidRPr="008F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F8362E" w:rsidRPr="008F55EF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EF">
        <w:rPr>
          <w:rFonts w:ascii="Times New Roman" w:hAnsi="Times New Roman" w:cs="Times New Roman"/>
          <w:sz w:val="28"/>
          <w:szCs w:val="28"/>
        </w:rPr>
        <w:t>6</w:t>
      </w:r>
      <w:r w:rsidR="00F8362E" w:rsidRPr="008F55EF">
        <w:rPr>
          <w:rFonts w:ascii="Times New Roman" w:hAnsi="Times New Roman" w:cs="Times New Roman"/>
          <w:sz w:val="28"/>
          <w:szCs w:val="28"/>
        </w:rPr>
        <w:t xml:space="preserve">.1.2. знакомиться с </w:t>
      </w:r>
      <w:r w:rsidR="00D87702" w:rsidRPr="008F55EF">
        <w:rPr>
          <w:rFonts w:ascii="Times New Roman" w:hAnsi="Times New Roman" w:cs="Times New Roman"/>
          <w:sz w:val="28"/>
          <w:szCs w:val="28"/>
        </w:rPr>
        <w:t>У</w:t>
      </w:r>
      <w:r w:rsidR="00F8362E" w:rsidRPr="008F55EF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 деятельности, документами, регламентирующими организацию и осуществление образовательной деятельности;</w:t>
      </w:r>
    </w:p>
    <w:p w:rsidR="00F8362E" w:rsidRPr="008F55EF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EF">
        <w:rPr>
          <w:rFonts w:ascii="Times New Roman" w:hAnsi="Times New Roman" w:cs="Times New Roman"/>
          <w:sz w:val="28"/>
          <w:szCs w:val="28"/>
        </w:rPr>
        <w:t>6</w:t>
      </w:r>
      <w:r w:rsidR="00F8362E" w:rsidRPr="008F55EF">
        <w:rPr>
          <w:rFonts w:ascii="Times New Roman" w:hAnsi="Times New Roman" w:cs="Times New Roman"/>
          <w:sz w:val="28"/>
          <w:szCs w:val="28"/>
        </w:rPr>
        <w:t xml:space="preserve">.1.3. знакомиться с содержанием образовательного процесса, используемыми методами, образовательными технологиями, а также с результатами </w:t>
      </w:r>
      <w:r w:rsidR="00D50213" w:rsidRPr="008F55EF">
        <w:rPr>
          <w:rFonts w:ascii="Times New Roman" w:hAnsi="Times New Roman" w:cs="Times New Roman"/>
          <w:sz w:val="28"/>
          <w:szCs w:val="28"/>
        </w:rPr>
        <w:t xml:space="preserve">диагностических срезов </w:t>
      </w:r>
      <w:r w:rsidR="00F8362E" w:rsidRPr="008F55EF">
        <w:rPr>
          <w:rFonts w:ascii="Times New Roman" w:hAnsi="Times New Roman" w:cs="Times New Roman"/>
          <w:sz w:val="28"/>
          <w:szCs w:val="28"/>
        </w:rPr>
        <w:t>своих детей;</w:t>
      </w:r>
    </w:p>
    <w:p w:rsidR="00F8362E" w:rsidRPr="00D87702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5EF">
        <w:rPr>
          <w:rFonts w:ascii="Times New Roman" w:hAnsi="Times New Roman" w:cs="Times New Roman"/>
          <w:sz w:val="28"/>
          <w:szCs w:val="28"/>
        </w:rPr>
        <w:t>6</w:t>
      </w:r>
      <w:r w:rsidR="00F8362E" w:rsidRPr="008F55EF">
        <w:rPr>
          <w:rFonts w:ascii="Times New Roman" w:hAnsi="Times New Roman" w:cs="Times New Roman"/>
          <w:sz w:val="28"/>
          <w:szCs w:val="28"/>
        </w:rPr>
        <w:t>.1.4. защищать права и законные интересы обучающихся;</w:t>
      </w:r>
    </w:p>
    <w:p w:rsidR="00F8362E" w:rsidRPr="00DB6020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62E" w:rsidRPr="00D87702">
        <w:rPr>
          <w:rFonts w:ascii="Times New Roman" w:hAnsi="Times New Roman" w:cs="Times New Roman"/>
          <w:sz w:val="28"/>
          <w:szCs w:val="28"/>
        </w:rPr>
        <w:t xml:space="preserve">.1.5. получать информацию </w:t>
      </w:r>
      <w:r w:rsidR="00F8362E" w:rsidRPr="00DB6020">
        <w:rPr>
          <w:rFonts w:ascii="Times New Roman" w:hAnsi="Times New Roman" w:cs="Times New Roman"/>
          <w:sz w:val="28"/>
          <w:szCs w:val="28"/>
        </w:rPr>
        <w:t>о всех видах планируемых обследований  (психолого-педагогических)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9E76D6" w:rsidRDefault="009E76D6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6020">
        <w:rPr>
          <w:rFonts w:ascii="Times New Roman" w:hAnsi="Times New Roman" w:cs="Times New Roman"/>
          <w:sz w:val="28"/>
          <w:szCs w:val="28"/>
        </w:rPr>
        <w:t>.1.6.присутствовать при обследовании детей,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</w:r>
      <w:r>
        <w:rPr>
          <w:rFonts w:ascii="Times New Roman" w:hAnsi="Times New Roman" w:cs="Times New Roman"/>
          <w:sz w:val="28"/>
          <w:szCs w:val="28"/>
        </w:rPr>
        <w:t>ции обучения и воспитания детей;</w:t>
      </w:r>
    </w:p>
    <w:p w:rsidR="00F8362E" w:rsidRPr="00DB6020" w:rsidRDefault="009E76D6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602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60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ринимать участие в управлении </w:t>
      </w:r>
      <w:r w:rsidR="00D87702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D5021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8362E" w:rsidRPr="00DB6020">
        <w:rPr>
          <w:rFonts w:ascii="Times New Roman" w:hAnsi="Times New Roman" w:cs="Times New Roman"/>
          <w:sz w:val="28"/>
          <w:szCs w:val="28"/>
        </w:rPr>
        <w:t>, в форме, определенной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62E" w:rsidRPr="009E76D6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6D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8362E" w:rsidRPr="009E76D6">
        <w:rPr>
          <w:rFonts w:ascii="Times New Roman" w:hAnsi="Times New Roman" w:cs="Times New Roman"/>
          <w:sz w:val="28"/>
          <w:szCs w:val="28"/>
          <w:u w:val="single"/>
        </w:rPr>
        <w:t>.2.Родители (законные представители) несовершеннолетних обучающихся обязаны:</w:t>
      </w:r>
    </w:p>
    <w:p w:rsidR="00F8362E" w:rsidRPr="00DB6020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20">
        <w:rPr>
          <w:rFonts w:ascii="Times New Roman" w:hAnsi="Times New Roman" w:cs="Times New Roman"/>
          <w:sz w:val="28"/>
          <w:szCs w:val="28"/>
        </w:rPr>
        <w:t>6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.2.1. соблюдать Правила внутреннего трудового распорядка </w:t>
      </w:r>
      <w:r w:rsidR="00D87702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D5021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, </w:t>
      </w:r>
      <w:r w:rsidR="009E76D6">
        <w:rPr>
          <w:rFonts w:ascii="Times New Roman" w:hAnsi="Times New Roman" w:cs="Times New Roman"/>
          <w:sz w:val="28"/>
          <w:szCs w:val="28"/>
        </w:rPr>
        <w:t xml:space="preserve">настоящие Правила, 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требования локальных нормативных актов, которые устанавливают режим занятий обучающихся, порядок регламентации </w:t>
      </w:r>
      <w:r w:rsidR="00F8362E" w:rsidRPr="00DB6020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8362E" w:rsidRPr="00DB6020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20">
        <w:rPr>
          <w:rFonts w:ascii="Times New Roman" w:hAnsi="Times New Roman" w:cs="Times New Roman"/>
          <w:sz w:val="28"/>
          <w:szCs w:val="28"/>
        </w:rPr>
        <w:t>6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.2.2. уважать честь и достоинство обучающихся и работников </w:t>
      </w:r>
      <w:r w:rsidR="00D87702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D50213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8362E" w:rsidRPr="00DB6020">
        <w:rPr>
          <w:rFonts w:ascii="Times New Roman" w:hAnsi="Times New Roman" w:cs="Times New Roman"/>
          <w:sz w:val="28"/>
          <w:szCs w:val="28"/>
        </w:rPr>
        <w:t>.</w:t>
      </w:r>
    </w:p>
    <w:p w:rsidR="00F8362E" w:rsidRPr="00D87702" w:rsidRDefault="00DB6020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20">
        <w:rPr>
          <w:rFonts w:ascii="Times New Roman" w:hAnsi="Times New Roman" w:cs="Times New Roman"/>
          <w:sz w:val="28"/>
          <w:szCs w:val="28"/>
        </w:rPr>
        <w:t>6</w:t>
      </w:r>
      <w:r w:rsidR="00F8362E" w:rsidRPr="00DB6020">
        <w:rPr>
          <w:rFonts w:ascii="Times New Roman" w:hAnsi="Times New Roman" w:cs="Times New Roman"/>
          <w:sz w:val="28"/>
          <w:szCs w:val="28"/>
        </w:rPr>
        <w:t>.2.3. За неисполнение или ненадлежащее исполнение обязанностей</w:t>
      </w:r>
      <w:r w:rsidR="00F8362E" w:rsidRPr="00D8770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8362E" w:rsidRPr="00D87702" w:rsidRDefault="00F8362E" w:rsidP="00D8770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62E" w:rsidRPr="00D87702" w:rsidRDefault="009E76D6" w:rsidP="00D5021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0213" w:rsidRPr="00D877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362E" w:rsidRPr="00D87702">
        <w:rPr>
          <w:rFonts w:ascii="Times New Roman" w:hAnsi="Times New Roman" w:cs="Times New Roman"/>
          <w:b/>
          <w:bCs/>
          <w:sz w:val="28"/>
          <w:szCs w:val="28"/>
        </w:rPr>
        <w:t xml:space="preserve"> Защита прав обучающихся, родителей (законных представителей) несовершеннолетних обучающихся</w:t>
      </w:r>
    </w:p>
    <w:p w:rsidR="00F8362E" w:rsidRPr="00D87702" w:rsidRDefault="00F8362E" w:rsidP="00D8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62E" w:rsidRPr="00D87702" w:rsidRDefault="00DB6020" w:rsidP="00200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2E" w:rsidRPr="00D87702">
        <w:rPr>
          <w:rFonts w:ascii="Times New Roman" w:hAnsi="Times New Roman" w:cs="Times New Roman"/>
          <w:sz w:val="28"/>
          <w:szCs w:val="28"/>
        </w:rPr>
        <w:t>.1. В целях защиты своих прав обучающиеся и их законные представители самостоятельно или через своих представителей вправе:</w:t>
      </w:r>
    </w:p>
    <w:p w:rsidR="00F8362E" w:rsidRPr="00D87702" w:rsidRDefault="00DB6020" w:rsidP="00200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2E" w:rsidRPr="00D87702">
        <w:rPr>
          <w:rFonts w:ascii="Times New Roman" w:hAnsi="Times New Roman" w:cs="Times New Roman"/>
          <w:sz w:val="28"/>
          <w:szCs w:val="28"/>
        </w:rPr>
        <w:t xml:space="preserve">.1.1. направлять в органы 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7702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6A3351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8362E" w:rsidRPr="00DB6020">
        <w:rPr>
          <w:rFonts w:ascii="Times New Roman" w:hAnsi="Times New Roman" w:cs="Times New Roman"/>
          <w:sz w:val="28"/>
          <w:szCs w:val="28"/>
        </w:rPr>
        <w:t xml:space="preserve"> обращения о применении к работникам </w:t>
      </w:r>
      <w:r w:rsidR="00D87702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6A3351" w:rsidRPr="00DB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8362E" w:rsidRPr="00DB6020">
        <w:rPr>
          <w:rFonts w:ascii="Times New Roman" w:hAnsi="Times New Roman" w:cs="Times New Roman"/>
          <w:sz w:val="28"/>
          <w:szCs w:val="28"/>
        </w:rPr>
        <w:t>, нарушающим</w:t>
      </w:r>
      <w:r w:rsidR="00F8362E" w:rsidRPr="00D87702">
        <w:rPr>
          <w:rFonts w:ascii="Times New Roman" w:hAnsi="Times New Roman" w:cs="Times New Roman"/>
          <w:sz w:val="28"/>
          <w:szCs w:val="28"/>
        </w:rPr>
        <w:t xml:space="preserve"> и (или) ущемляющим права обучающихся, родителей (законных представителей) несовершеннолетних обучающихся, дисциплинарных взысканий;</w:t>
      </w:r>
    </w:p>
    <w:p w:rsidR="00F8362E" w:rsidRPr="00D87702" w:rsidRDefault="00DB6020" w:rsidP="00200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2E" w:rsidRPr="00D87702">
        <w:rPr>
          <w:rFonts w:ascii="Times New Roman" w:hAnsi="Times New Roman" w:cs="Times New Roman"/>
          <w:sz w:val="28"/>
          <w:szCs w:val="28"/>
        </w:rPr>
        <w:t>.1.2. обращаться в комиссию по урегулированию споров между участниками образовательных отношений;</w:t>
      </w:r>
    </w:p>
    <w:p w:rsidR="00F8362E" w:rsidRPr="00D87702" w:rsidRDefault="00DB6020" w:rsidP="00200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62E" w:rsidRPr="00D87702">
        <w:rPr>
          <w:rFonts w:ascii="Times New Roman" w:hAnsi="Times New Roman" w:cs="Times New Roman"/>
          <w:sz w:val="28"/>
          <w:szCs w:val="28"/>
        </w:rPr>
        <w:t>.1.3. использовать не запрещенные законодательством Российской Федерации иные способы защиты своих прав и законных интересов.</w:t>
      </w:r>
    </w:p>
    <w:p w:rsidR="00DB6020" w:rsidRDefault="00DB6020" w:rsidP="00DB6020">
      <w:pPr>
        <w:spacing w:after="0" w:line="360" w:lineRule="auto"/>
        <w:ind w:left="-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20" w:rsidRPr="00D87702" w:rsidRDefault="009E76D6" w:rsidP="00DB6020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B6020" w:rsidRPr="00D877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4220" w:rsidRPr="00D8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Заключительные положения.</w:t>
      </w:r>
    </w:p>
    <w:p w:rsidR="007C4220" w:rsidRPr="00D87702" w:rsidRDefault="00DB6020" w:rsidP="002008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C4220"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Настоящие Правила действуют на всей территории Учреждения и распространяются на все мероприятия с участием </w:t>
      </w:r>
      <w:r w:rsidR="004A6C92" w:rsidRPr="00D87702">
        <w:rPr>
          <w:rFonts w:ascii="Times New Roman" w:hAnsi="Times New Roman" w:cs="Times New Roman"/>
          <w:sz w:val="28"/>
          <w:szCs w:val="28"/>
        </w:rPr>
        <w:t>обучающихся</w:t>
      </w:r>
      <w:r w:rsidR="007C4220" w:rsidRPr="00D8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D94150" w:rsidRPr="00D87702" w:rsidRDefault="00395EC2" w:rsidP="00200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150" w:rsidRPr="00D87702" w:rsidSect="002008DA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C2" w:rsidRDefault="00395EC2" w:rsidP="00D50213">
      <w:pPr>
        <w:spacing w:after="0" w:line="240" w:lineRule="auto"/>
      </w:pPr>
      <w:r>
        <w:separator/>
      </w:r>
    </w:p>
  </w:endnote>
  <w:endnote w:type="continuationSeparator" w:id="0">
    <w:p w:rsidR="00395EC2" w:rsidRDefault="00395EC2" w:rsidP="00D5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845897"/>
      <w:docPartObj>
        <w:docPartGallery w:val="Page Numbers (Bottom of Page)"/>
        <w:docPartUnique/>
      </w:docPartObj>
    </w:sdtPr>
    <w:sdtEndPr/>
    <w:sdtContent>
      <w:p w:rsidR="002008DA" w:rsidRDefault="00E34FC4">
        <w:pPr>
          <w:pStyle w:val="a9"/>
          <w:jc w:val="right"/>
        </w:pPr>
        <w:r>
          <w:fldChar w:fldCharType="begin"/>
        </w:r>
        <w:r w:rsidR="002008DA">
          <w:instrText>PAGE   \* MERGEFORMAT</w:instrText>
        </w:r>
        <w:r>
          <w:fldChar w:fldCharType="separate"/>
        </w:r>
        <w:r w:rsidR="00F1104C">
          <w:rPr>
            <w:noProof/>
          </w:rPr>
          <w:t>2</w:t>
        </w:r>
        <w:r>
          <w:fldChar w:fldCharType="end"/>
        </w:r>
      </w:p>
    </w:sdtContent>
  </w:sdt>
  <w:p w:rsidR="00D16DF3" w:rsidRDefault="00D16D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C2" w:rsidRDefault="00395EC2" w:rsidP="00D50213">
      <w:pPr>
        <w:spacing w:after="0" w:line="240" w:lineRule="auto"/>
      </w:pPr>
      <w:r>
        <w:separator/>
      </w:r>
    </w:p>
  </w:footnote>
  <w:footnote w:type="continuationSeparator" w:id="0">
    <w:p w:rsidR="00395EC2" w:rsidRDefault="00395EC2" w:rsidP="00D5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6E"/>
    <w:multiLevelType w:val="multilevel"/>
    <w:tmpl w:val="B87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8274A"/>
    <w:multiLevelType w:val="multilevel"/>
    <w:tmpl w:val="D35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12703"/>
    <w:multiLevelType w:val="multilevel"/>
    <w:tmpl w:val="ACF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C7C66"/>
    <w:multiLevelType w:val="hybridMultilevel"/>
    <w:tmpl w:val="4B989462"/>
    <w:lvl w:ilvl="0" w:tplc="FE3CF6F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44C"/>
    <w:multiLevelType w:val="multilevel"/>
    <w:tmpl w:val="A6D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400"/>
    <w:multiLevelType w:val="multilevel"/>
    <w:tmpl w:val="DDB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D767D"/>
    <w:multiLevelType w:val="multilevel"/>
    <w:tmpl w:val="D2B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D623D"/>
    <w:multiLevelType w:val="multilevel"/>
    <w:tmpl w:val="EDF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3E"/>
    <w:rsid w:val="00031CD5"/>
    <w:rsid w:val="000879E5"/>
    <w:rsid w:val="00124389"/>
    <w:rsid w:val="0016221D"/>
    <w:rsid w:val="0017143E"/>
    <w:rsid w:val="00174BDD"/>
    <w:rsid w:val="0017750A"/>
    <w:rsid w:val="001C1CA8"/>
    <w:rsid w:val="002008DA"/>
    <w:rsid w:val="002143D4"/>
    <w:rsid w:val="00227660"/>
    <w:rsid w:val="00292265"/>
    <w:rsid w:val="00310229"/>
    <w:rsid w:val="00355E49"/>
    <w:rsid w:val="00395EC2"/>
    <w:rsid w:val="004A2286"/>
    <w:rsid w:val="004A6C92"/>
    <w:rsid w:val="004D01D7"/>
    <w:rsid w:val="004D68C6"/>
    <w:rsid w:val="005D1483"/>
    <w:rsid w:val="006A3351"/>
    <w:rsid w:val="006C3592"/>
    <w:rsid w:val="007445C8"/>
    <w:rsid w:val="007B4CC3"/>
    <w:rsid w:val="007C4220"/>
    <w:rsid w:val="007E3D9F"/>
    <w:rsid w:val="00846CF0"/>
    <w:rsid w:val="00854F2E"/>
    <w:rsid w:val="008F55EF"/>
    <w:rsid w:val="00926A88"/>
    <w:rsid w:val="00930ED7"/>
    <w:rsid w:val="009A7009"/>
    <w:rsid w:val="009E76D6"/>
    <w:rsid w:val="00A53405"/>
    <w:rsid w:val="00A67347"/>
    <w:rsid w:val="00AB0FC3"/>
    <w:rsid w:val="00B36814"/>
    <w:rsid w:val="00BD6D7A"/>
    <w:rsid w:val="00C54F7B"/>
    <w:rsid w:val="00C82783"/>
    <w:rsid w:val="00C906FE"/>
    <w:rsid w:val="00CF7631"/>
    <w:rsid w:val="00D11371"/>
    <w:rsid w:val="00D16DF3"/>
    <w:rsid w:val="00D50213"/>
    <w:rsid w:val="00D5789E"/>
    <w:rsid w:val="00D74C7E"/>
    <w:rsid w:val="00D87702"/>
    <w:rsid w:val="00D9588F"/>
    <w:rsid w:val="00DB6020"/>
    <w:rsid w:val="00E34FC4"/>
    <w:rsid w:val="00E6103A"/>
    <w:rsid w:val="00E63CBF"/>
    <w:rsid w:val="00F10431"/>
    <w:rsid w:val="00F1104C"/>
    <w:rsid w:val="00F72B35"/>
    <w:rsid w:val="00F8362E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7E0C"/>
  <w15:docId w15:val="{60665269-2B58-421A-A1A7-01E6C688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62E"/>
    <w:pPr>
      <w:ind w:left="720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502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02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21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1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DF3"/>
  </w:style>
  <w:style w:type="paragraph" w:styleId="a9">
    <w:name w:val="footer"/>
    <w:basedOn w:val="a"/>
    <w:link w:val="aa"/>
    <w:uiPriority w:val="99"/>
    <w:unhideWhenUsed/>
    <w:rsid w:val="00D1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DF3"/>
  </w:style>
  <w:style w:type="paragraph" w:styleId="ab">
    <w:name w:val="Balloon Text"/>
    <w:basedOn w:val="a"/>
    <w:link w:val="ac"/>
    <w:uiPriority w:val="99"/>
    <w:semiHidden/>
    <w:unhideWhenUsed/>
    <w:rsid w:val="00D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9569F-9B96-45D7-A6B1-207317F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17</cp:revision>
  <cp:lastPrinted>2018-01-18T09:23:00Z</cp:lastPrinted>
  <dcterms:created xsi:type="dcterms:W3CDTF">2017-10-24T10:04:00Z</dcterms:created>
  <dcterms:modified xsi:type="dcterms:W3CDTF">2018-01-18T09:24:00Z</dcterms:modified>
</cp:coreProperties>
</file>